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47" w:rsidRDefault="00C00D30" w:rsidP="00AD64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AD6495" w:rsidRPr="00AD6495">
        <w:rPr>
          <w:rFonts w:ascii="Arial" w:hAnsi="Arial" w:cs="Arial"/>
          <w:sz w:val="24"/>
          <w:szCs w:val="24"/>
        </w:rPr>
        <w:t xml:space="preserve"> </w:t>
      </w:r>
      <w:r w:rsidR="00AD6495">
        <w:rPr>
          <w:rFonts w:ascii="Arial" w:hAnsi="Arial" w:cs="Arial"/>
          <w:sz w:val="24"/>
          <w:szCs w:val="24"/>
        </w:rPr>
        <w:t xml:space="preserve"> OMGA Historian Report</w:t>
      </w:r>
    </w:p>
    <w:p w:rsidR="00AD6495" w:rsidRDefault="00AD6495" w:rsidP="00AD6495">
      <w:pPr>
        <w:jc w:val="center"/>
        <w:rPr>
          <w:rFonts w:ascii="Arial" w:hAnsi="Arial" w:cs="Arial"/>
          <w:sz w:val="24"/>
          <w:szCs w:val="24"/>
        </w:rPr>
      </w:pPr>
    </w:p>
    <w:p w:rsidR="00AD6495" w:rsidRDefault="00AD649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46B67">
        <w:rPr>
          <w:rFonts w:ascii="Arial" w:hAnsi="Arial" w:cs="Arial"/>
          <w:sz w:val="24"/>
          <w:szCs w:val="24"/>
        </w:rPr>
        <w:t>Marilyn Scheffle</w:t>
      </w:r>
    </w:p>
    <w:p w:rsidR="00AC7412" w:rsidRDefault="00AC7412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Elect</w:t>
      </w:r>
      <w:r>
        <w:rPr>
          <w:rFonts w:ascii="Arial" w:hAnsi="Arial" w:cs="Arial"/>
          <w:sz w:val="24"/>
          <w:szCs w:val="24"/>
        </w:rPr>
        <w:tab/>
        <w:t>Jim Liskey</w:t>
      </w:r>
    </w:p>
    <w:p w:rsidR="00AD6495" w:rsidRDefault="00AD649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Vice President”    Mary Mellard</w:t>
      </w:r>
    </w:p>
    <w:p w:rsidR="00AD6495" w:rsidRDefault="00AD649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D649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Vice President</w:t>
      </w:r>
    </w:p>
    <w:p w:rsidR="00AD6495" w:rsidRDefault="00AD649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Mary Drew, resigned replaced by Marie Madison</w:t>
      </w:r>
    </w:p>
    <w:p w:rsidR="00AD6495" w:rsidRDefault="00AD649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Katherine Johnson</w:t>
      </w:r>
    </w:p>
    <w:p w:rsidR="00AD6495" w:rsidRDefault="00AD649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Webmaster: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Larry Byrim</w:t>
      </w:r>
    </w:p>
    <w:p w:rsidR="00AD6495" w:rsidRDefault="00AD649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President:</w:t>
      </w:r>
      <w:r>
        <w:rPr>
          <w:rFonts w:ascii="Arial" w:hAnsi="Arial" w:cs="Arial"/>
          <w:sz w:val="24"/>
          <w:szCs w:val="24"/>
        </w:rPr>
        <w:tab/>
        <w:t>Davis Briggs</w:t>
      </w:r>
    </w:p>
    <w:p w:rsidR="00AD6495" w:rsidRDefault="00AD649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Gardene</w:t>
      </w:r>
      <w:r w:rsidR="00C55E94">
        <w:rPr>
          <w:rFonts w:ascii="Arial" w:hAnsi="Arial" w:cs="Arial"/>
          <w:sz w:val="24"/>
          <w:szCs w:val="24"/>
        </w:rPr>
        <w:t>r[s Pen</w:t>
      </w:r>
      <w:r w:rsidR="00C55E94">
        <w:rPr>
          <w:rFonts w:ascii="Arial" w:hAnsi="Arial" w:cs="Arial"/>
          <w:sz w:val="24"/>
          <w:szCs w:val="24"/>
        </w:rPr>
        <w:tab/>
        <w:t>Marcia Sherry</w:t>
      </w:r>
    </w:p>
    <w:p w:rsidR="005956D5" w:rsidRPr="00C266EE" w:rsidRDefault="005956D5" w:rsidP="005956D5">
      <w:pPr>
        <w:spacing w:after="0"/>
        <w:rPr>
          <w:rFonts w:ascii="Arial" w:hAnsi="Arial" w:cs="Arial"/>
          <w:sz w:val="24"/>
          <w:szCs w:val="24"/>
        </w:rPr>
      </w:pPr>
      <w:r w:rsidRPr="00C266EE">
        <w:rPr>
          <w:rFonts w:ascii="Arial" w:hAnsi="Arial" w:cs="Arial"/>
          <w:sz w:val="24"/>
          <w:szCs w:val="24"/>
        </w:rPr>
        <w:t>Statewide</w:t>
      </w:r>
      <w:r w:rsidRPr="00C266EE">
        <w:rPr>
          <w:sz w:val="24"/>
          <w:szCs w:val="24"/>
        </w:rPr>
        <w:t xml:space="preserve"> </w:t>
      </w:r>
      <w:r w:rsidRPr="00C266EE">
        <w:rPr>
          <w:rFonts w:ascii="Arial" w:hAnsi="Arial" w:cs="Arial"/>
          <w:sz w:val="24"/>
          <w:szCs w:val="24"/>
        </w:rPr>
        <w:t>Coordinator of Oregon Master Gardener Program: Gail Langellotto</w:t>
      </w:r>
    </w:p>
    <w:p w:rsidR="005956D5" w:rsidRDefault="005956D5" w:rsidP="00AD649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5E94" w:rsidRDefault="00C55E94" w:rsidP="00AD6495">
      <w:pPr>
        <w:spacing w:after="0"/>
        <w:rPr>
          <w:rFonts w:ascii="Arial" w:hAnsi="Arial" w:cs="Arial"/>
          <w:sz w:val="24"/>
          <w:szCs w:val="24"/>
        </w:rPr>
      </w:pPr>
    </w:p>
    <w:p w:rsidR="00C55E94" w:rsidRDefault="00C55E94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December 31, 2012 there were 3,106 total members paid </w:t>
      </w:r>
    </w:p>
    <w:p w:rsidR="00C55E94" w:rsidRDefault="00C55E94" w:rsidP="00AD6495">
      <w:pPr>
        <w:spacing w:after="0"/>
        <w:rPr>
          <w:rFonts w:ascii="Arial" w:hAnsi="Arial" w:cs="Arial"/>
          <w:sz w:val="24"/>
          <w:szCs w:val="24"/>
        </w:rPr>
      </w:pPr>
    </w:p>
    <w:p w:rsidR="00C55E94" w:rsidRDefault="00272BDB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leadership </w:t>
      </w:r>
      <w:r w:rsidR="004B42B7">
        <w:rPr>
          <w:rFonts w:ascii="Arial" w:hAnsi="Arial" w:cs="Arial"/>
          <w:sz w:val="24"/>
          <w:szCs w:val="24"/>
        </w:rPr>
        <w:t>forums featured</w:t>
      </w:r>
      <w:r w:rsidR="00AC7412">
        <w:rPr>
          <w:rFonts w:ascii="Arial" w:hAnsi="Arial" w:cs="Arial"/>
          <w:sz w:val="24"/>
          <w:szCs w:val="24"/>
        </w:rPr>
        <w:t xml:space="preserve"> </w:t>
      </w:r>
      <w:r w:rsidR="00C55E94">
        <w:rPr>
          <w:rFonts w:ascii="Arial" w:hAnsi="Arial" w:cs="Arial"/>
          <w:sz w:val="24"/>
          <w:szCs w:val="24"/>
        </w:rPr>
        <w:t xml:space="preserve">Tasha Harmon of New Perspective </w:t>
      </w:r>
      <w:r w:rsidR="00AC7412">
        <w:rPr>
          <w:rFonts w:ascii="Arial" w:hAnsi="Arial" w:cs="Arial"/>
          <w:sz w:val="24"/>
          <w:szCs w:val="24"/>
        </w:rPr>
        <w:t xml:space="preserve">who </w:t>
      </w:r>
      <w:r w:rsidR="004B42B7">
        <w:rPr>
          <w:rFonts w:ascii="Arial" w:hAnsi="Arial" w:cs="Arial"/>
          <w:sz w:val="24"/>
          <w:szCs w:val="24"/>
        </w:rPr>
        <w:t>provided training</w:t>
      </w:r>
      <w:r w:rsidR="00C55E94">
        <w:rPr>
          <w:rFonts w:ascii="Arial" w:hAnsi="Arial" w:cs="Arial"/>
          <w:sz w:val="24"/>
          <w:szCs w:val="24"/>
        </w:rPr>
        <w:t xml:space="preserve"> </w:t>
      </w:r>
      <w:r w:rsidR="009365F6">
        <w:rPr>
          <w:rFonts w:ascii="Arial" w:hAnsi="Arial" w:cs="Arial"/>
          <w:sz w:val="24"/>
          <w:szCs w:val="24"/>
        </w:rPr>
        <w:t xml:space="preserve">on Tools and Approaches for Leadership </w:t>
      </w:r>
      <w:r w:rsidR="004B42B7">
        <w:rPr>
          <w:rFonts w:ascii="Arial" w:hAnsi="Arial" w:cs="Arial"/>
          <w:sz w:val="24"/>
          <w:szCs w:val="24"/>
        </w:rPr>
        <w:t>Development.</w:t>
      </w:r>
      <w:r w:rsidR="009365F6">
        <w:rPr>
          <w:rFonts w:ascii="Arial" w:hAnsi="Arial" w:cs="Arial"/>
          <w:sz w:val="24"/>
          <w:szCs w:val="24"/>
        </w:rPr>
        <w:t xml:space="preserve">  Specific topics were creating and using effective leadership processes, bringing people in and keeping them engaged and  tools for getting </w:t>
      </w:r>
      <w:r>
        <w:rPr>
          <w:rFonts w:ascii="Arial" w:hAnsi="Arial" w:cs="Arial"/>
          <w:sz w:val="24"/>
          <w:szCs w:val="24"/>
        </w:rPr>
        <w:t xml:space="preserve"> unstuck.</w:t>
      </w:r>
      <w:r w:rsidR="009365F6">
        <w:rPr>
          <w:rFonts w:ascii="Arial" w:hAnsi="Arial" w:cs="Arial"/>
          <w:sz w:val="24"/>
          <w:szCs w:val="24"/>
        </w:rPr>
        <w:t>.</w:t>
      </w:r>
    </w:p>
    <w:p w:rsidR="007A5B1F" w:rsidRDefault="007A5B1F" w:rsidP="00AD6495">
      <w:pPr>
        <w:spacing w:after="0"/>
        <w:rPr>
          <w:rFonts w:ascii="Arial" w:hAnsi="Arial" w:cs="Arial"/>
          <w:sz w:val="24"/>
          <w:szCs w:val="24"/>
        </w:rPr>
      </w:pPr>
    </w:p>
    <w:p w:rsidR="007A5B1F" w:rsidRDefault="007A5B1F" w:rsidP="00AD6495">
      <w:pPr>
        <w:spacing w:after="0"/>
        <w:rPr>
          <w:rFonts w:ascii="Arial" w:hAnsi="Arial" w:cs="Arial"/>
          <w:sz w:val="24"/>
          <w:szCs w:val="24"/>
        </w:rPr>
      </w:pPr>
    </w:p>
    <w:p w:rsidR="005915C5" w:rsidRDefault="005915C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counties hosted the meetings for OMGA</w:t>
      </w:r>
    </w:p>
    <w:p w:rsidR="007A5B1F" w:rsidRDefault="007A5B1F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15C5">
        <w:rPr>
          <w:rFonts w:ascii="Arial" w:hAnsi="Arial" w:cs="Arial"/>
          <w:sz w:val="24"/>
          <w:szCs w:val="24"/>
          <w:u w:val="single"/>
        </w:rPr>
        <w:t>BOD Meetings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15C5">
        <w:rPr>
          <w:rFonts w:ascii="Arial" w:hAnsi="Arial" w:cs="Arial"/>
          <w:sz w:val="24"/>
          <w:szCs w:val="24"/>
          <w:u w:val="single"/>
        </w:rPr>
        <w:t>Exec Meetings</w:t>
      </w:r>
    </w:p>
    <w:p w:rsidR="007A5B1F" w:rsidRDefault="007A5B1F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Qtr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Washington</w:t>
      </w:r>
    </w:p>
    <w:p w:rsidR="007A5B1F" w:rsidRDefault="007A5B1F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A5B1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 Qtr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Umatilla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915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5915C5">
        <w:rPr>
          <w:rFonts w:ascii="Arial" w:hAnsi="Arial" w:cs="Arial"/>
          <w:sz w:val="24"/>
          <w:szCs w:val="24"/>
        </w:rPr>
        <w:t>Columbia</w:t>
      </w:r>
    </w:p>
    <w:p w:rsidR="005915C5" w:rsidRDefault="005915C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915C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Qtr MC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Benton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Benton</w:t>
      </w:r>
    </w:p>
    <w:p w:rsidR="005915C5" w:rsidRDefault="005915C5" w:rsidP="00AD64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915C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Qtr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Yamhill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Central Gorge</w:t>
      </w:r>
    </w:p>
    <w:p w:rsidR="00272BDB" w:rsidRDefault="00272BDB" w:rsidP="00AD6495">
      <w:pPr>
        <w:spacing w:after="0"/>
        <w:rPr>
          <w:rFonts w:ascii="Arial" w:hAnsi="Arial" w:cs="Arial"/>
          <w:sz w:val="24"/>
          <w:szCs w:val="24"/>
        </w:rPr>
      </w:pPr>
    </w:p>
    <w:p w:rsidR="001C1EDB" w:rsidRDefault="001C1EDB" w:rsidP="001C1EDB">
      <w:pPr>
        <w:spacing w:after="0"/>
        <w:rPr>
          <w:rFonts w:ascii="Arial" w:hAnsi="Arial" w:cs="Arial"/>
          <w:sz w:val="24"/>
          <w:szCs w:val="24"/>
        </w:rPr>
      </w:pPr>
    </w:p>
    <w:p w:rsidR="001C1EDB" w:rsidRDefault="001C1EDB" w:rsidP="001C1E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College was held Aug 7-9 at OSU La</w:t>
      </w:r>
      <w:r w:rsidR="00736008">
        <w:rPr>
          <w:rFonts w:ascii="Arial" w:hAnsi="Arial" w:cs="Arial"/>
          <w:sz w:val="24"/>
          <w:szCs w:val="24"/>
        </w:rPr>
        <w:t xml:space="preserve">Selle </w:t>
      </w:r>
      <w:r>
        <w:rPr>
          <w:rFonts w:ascii="Arial" w:hAnsi="Arial" w:cs="Arial"/>
          <w:sz w:val="24"/>
          <w:szCs w:val="24"/>
        </w:rPr>
        <w:t xml:space="preserve">Stewart Center in </w:t>
      </w:r>
      <w:r w:rsidR="004B42B7">
        <w:rPr>
          <w:rFonts w:ascii="Arial" w:hAnsi="Arial" w:cs="Arial"/>
          <w:sz w:val="24"/>
          <w:szCs w:val="24"/>
        </w:rPr>
        <w:t>Corvallis with</w:t>
      </w:r>
      <w:r w:rsidR="00736008">
        <w:rPr>
          <w:rFonts w:ascii="Arial" w:hAnsi="Arial" w:cs="Arial"/>
          <w:sz w:val="24"/>
          <w:szCs w:val="24"/>
        </w:rPr>
        <w:t xml:space="preserve"> the </w:t>
      </w:r>
    </w:p>
    <w:p w:rsidR="00736008" w:rsidRDefault="00736008" w:rsidP="001C1E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Theme Grow Share, Excel.   15 Garden related classes    were provided </w:t>
      </w:r>
    </w:p>
    <w:p w:rsidR="00736008" w:rsidRDefault="00736008" w:rsidP="001C1E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From growing fruits and vegetables, protecting wildlife pesticides, garden </w:t>
      </w:r>
    </w:p>
    <w:p w:rsidR="00736008" w:rsidRDefault="00736008" w:rsidP="001C1E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Design</w:t>
      </w:r>
      <w:r w:rsidR="004B42B7">
        <w:rPr>
          <w:rFonts w:ascii="Arial" w:hAnsi="Arial" w:cs="Arial"/>
          <w:sz w:val="24"/>
          <w:szCs w:val="24"/>
        </w:rPr>
        <w:t>, tools</w:t>
      </w:r>
      <w:r>
        <w:rPr>
          <w:rFonts w:ascii="Arial" w:hAnsi="Arial" w:cs="Arial"/>
          <w:sz w:val="24"/>
          <w:szCs w:val="24"/>
        </w:rPr>
        <w:t xml:space="preserve"> and tool use, cutting gardens, and sustainable practices.</w:t>
      </w:r>
    </w:p>
    <w:p w:rsidR="00C00D30" w:rsidRDefault="00C00D30" w:rsidP="009365F6">
      <w:pPr>
        <w:spacing w:after="0"/>
        <w:rPr>
          <w:rFonts w:ascii="Arial" w:hAnsi="Arial" w:cs="Arial"/>
          <w:sz w:val="24"/>
          <w:szCs w:val="24"/>
        </w:rPr>
      </w:pPr>
    </w:p>
    <w:p w:rsidR="00C00D30" w:rsidRDefault="00736008" w:rsidP="009365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Gardeners of the year awards went to Claudia Groth from Portland a MG for</w:t>
      </w:r>
      <w:r w:rsidR="00E1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24 </w:t>
      </w:r>
    </w:p>
    <w:p w:rsidR="00736008" w:rsidRDefault="009365F6" w:rsidP="009365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6008">
        <w:rPr>
          <w:rFonts w:ascii="Arial" w:hAnsi="Arial" w:cs="Arial"/>
          <w:sz w:val="24"/>
          <w:szCs w:val="24"/>
        </w:rPr>
        <w:t xml:space="preserve">years and to </w:t>
      </w:r>
      <w:r w:rsidR="00E16F9D">
        <w:rPr>
          <w:rFonts w:ascii="Arial" w:hAnsi="Arial" w:cs="Arial"/>
          <w:sz w:val="24"/>
          <w:szCs w:val="24"/>
        </w:rPr>
        <w:t>Sherry Sheng from West Linn</w:t>
      </w:r>
      <w:r>
        <w:rPr>
          <w:rFonts w:ascii="Arial" w:hAnsi="Arial" w:cs="Arial"/>
          <w:sz w:val="24"/>
          <w:szCs w:val="24"/>
        </w:rPr>
        <w:t xml:space="preserve"> a MG for 7 Years.</w:t>
      </w:r>
    </w:p>
    <w:p w:rsidR="009365F6" w:rsidRDefault="009365F6" w:rsidP="001C1EDB">
      <w:pPr>
        <w:spacing w:after="0"/>
        <w:rPr>
          <w:rFonts w:ascii="Arial" w:hAnsi="Arial" w:cs="Arial"/>
          <w:sz w:val="24"/>
          <w:szCs w:val="24"/>
        </w:rPr>
      </w:pPr>
    </w:p>
    <w:p w:rsidR="009365F6" w:rsidRDefault="009365F6" w:rsidP="00DA5A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Behind the Scenes MG were Cathy Burdett of Yamhill County and </w:t>
      </w:r>
      <w:r w:rsidR="00DA5AFD">
        <w:rPr>
          <w:rFonts w:ascii="Arial" w:hAnsi="Arial" w:cs="Arial"/>
          <w:sz w:val="24"/>
          <w:szCs w:val="24"/>
        </w:rPr>
        <w:t>Herb Davis of</w:t>
      </w:r>
    </w:p>
    <w:p w:rsidR="00DA5AFD" w:rsidRDefault="00DA5AFD" w:rsidP="00DA5A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Portland</w:t>
      </w:r>
    </w:p>
    <w:p w:rsidR="00736008" w:rsidRDefault="00736008" w:rsidP="001C1EDB">
      <w:pPr>
        <w:spacing w:after="0"/>
        <w:rPr>
          <w:rFonts w:ascii="Arial" w:hAnsi="Arial" w:cs="Arial"/>
          <w:sz w:val="24"/>
          <w:szCs w:val="24"/>
        </w:rPr>
      </w:pPr>
    </w:p>
    <w:p w:rsidR="00736008" w:rsidRDefault="00736008" w:rsidP="00DA5A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Extension Educator Grants Awards: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$500 Central Oregon Chapter for potting bench/sink for the greenhouse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$300 Clatsop Chapter for Laptop for Clinic Use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$500 Douglas Chapter for Educational Signage For Discovery Garden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$500 Lincoln Chapter for  New Educational Greenhouse at Yaquina Bay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Lighthouse Garden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$500 Polk Chapter towards </w:t>
      </w:r>
      <w:r w:rsidR="009365F6">
        <w:rPr>
          <w:rFonts w:ascii="Arial" w:hAnsi="Arial" w:cs="Arial"/>
          <w:sz w:val="24"/>
          <w:szCs w:val="24"/>
        </w:rPr>
        <w:t>New Demonstration</w:t>
      </w:r>
      <w:r>
        <w:rPr>
          <w:rFonts w:ascii="Arial" w:hAnsi="Arial" w:cs="Arial"/>
          <w:sz w:val="24"/>
          <w:szCs w:val="24"/>
        </w:rPr>
        <w:t xml:space="preserve"> Garden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$500 Tillamook Chapter for sustainable gardening Handbooks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$!50 Yamhill Chapter for start up expenses for new MG Community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TV Program</w:t>
      </w:r>
    </w:p>
    <w:p w:rsidR="00736008" w:rsidRDefault="00736008" w:rsidP="00736008">
      <w:pPr>
        <w:spacing w:after="0"/>
        <w:rPr>
          <w:rFonts w:ascii="Arial" w:hAnsi="Arial" w:cs="Arial"/>
          <w:sz w:val="24"/>
          <w:szCs w:val="24"/>
        </w:rPr>
      </w:pPr>
    </w:p>
    <w:p w:rsidR="00736008" w:rsidRDefault="00736008" w:rsidP="00DA5A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Carlson Grants of $250 each was given to Douglas,</w:t>
      </w:r>
      <w:r w:rsidR="00E16F9D">
        <w:rPr>
          <w:rFonts w:ascii="Arial" w:hAnsi="Arial" w:cs="Arial"/>
          <w:sz w:val="24"/>
          <w:szCs w:val="24"/>
        </w:rPr>
        <w:t xml:space="preserve"> Linn, Polk, and Marion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Counties</w:t>
      </w:r>
    </w:p>
    <w:p w:rsidR="00E16F9D" w:rsidRDefault="00E16F9D" w:rsidP="00E16F9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6A1975" w:rsidRDefault="00E16F9D" w:rsidP="00DA5A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Marje Luce Search for Excellence awards were given to  Tillamook $300, </w:t>
      </w:r>
    </w:p>
    <w:p w:rsidR="00E16F9D" w:rsidRDefault="00DA5AFD" w:rsidP="00DA5AF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</w:t>
      </w:r>
      <w:r w:rsidR="00E16F9D">
        <w:rPr>
          <w:rFonts w:ascii="Arial" w:hAnsi="Arial" w:cs="Arial"/>
          <w:sz w:val="24"/>
          <w:szCs w:val="24"/>
        </w:rPr>
        <w:t xml:space="preserve"> $150</w:t>
      </w:r>
      <w:r w:rsidR="00AF0025">
        <w:rPr>
          <w:rFonts w:ascii="Arial" w:hAnsi="Arial" w:cs="Arial"/>
          <w:sz w:val="24"/>
          <w:szCs w:val="24"/>
        </w:rPr>
        <w:t xml:space="preserve"> in the innovation category</w:t>
      </w:r>
      <w:r w:rsidR="006A1975">
        <w:rPr>
          <w:rFonts w:ascii="Arial" w:hAnsi="Arial" w:cs="Arial"/>
          <w:sz w:val="24"/>
          <w:szCs w:val="24"/>
        </w:rPr>
        <w:t xml:space="preserve"> and Benton/</w:t>
      </w:r>
      <w:r w:rsidR="00AF0025">
        <w:rPr>
          <w:rFonts w:ascii="Arial" w:hAnsi="Arial" w:cs="Arial"/>
          <w:sz w:val="24"/>
          <w:szCs w:val="24"/>
        </w:rPr>
        <w:t xml:space="preserve">Linn Counrty $300 </w:t>
      </w:r>
      <w:r w:rsidR="006A1975">
        <w:rPr>
          <w:rFonts w:ascii="Arial" w:hAnsi="Arial" w:cs="Arial"/>
          <w:sz w:val="24"/>
          <w:szCs w:val="24"/>
        </w:rPr>
        <w:t>and Waso $150 and Yamhill $100 in the youth category,</w:t>
      </w:r>
    </w:p>
    <w:p w:rsidR="00DA5AFD" w:rsidRDefault="00DA5AFD" w:rsidP="00DA5AF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5915C5" w:rsidRDefault="00DA5AFD" w:rsidP="001C1E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 McNeilam Scholarship Recipents Gerald Noble a Senior at OSU and Giavanni </w:t>
      </w:r>
    </w:p>
    <w:p w:rsidR="00DA5AFD" w:rsidRDefault="00DA5AFD" w:rsidP="001C1E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Accurso of OSU</w:t>
      </w:r>
    </w:p>
    <w:p w:rsidR="005915C5" w:rsidRDefault="005915C5" w:rsidP="001C1EDB">
      <w:pPr>
        <w:spacing w:after="0"/>
        <w:rPr>
          <w:rFonts w:ascii="Arial" w:hAnsi="Arial" w:cs="Arial"/>
          <w:sz w:val="24"/>
          <w:szCs w:val="24"/>
        </w:rPr>
      </w:pPr>
    </w:p>
    <w:p w:rsidR="005915C5" w:rsidRPr="00AD6495" w:rsidRDefault="005915C5" w:rsidP="001C1E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Judith Mercer from Douglas County presented a search for excellence award on plant clinic </w:t>
      </w:r>
      <w:r w:rsidR="001C6088">
        <w:rPr>
          <w:rFonts w:ascii="Arial" w:hAnsi="Arial" w:cs="Arial"/>
          <w:sz w:val="24"/>
          <w:szCs w:val="24"/>
        </w:rPr>
        <w:t>teaching core at the International Convention on board the</w:t>
      </w:r>
      <w:r w:rsidR="00AB69C9">
        <w:rPr>
          <w:rFonts w:ascii="Arial" w:hAnsi="Arial" w:cs="Arial"/>
          <w:sz w:val="24"/>
          <w:szCs w:val="24"/>
        </w:rPr>
        <w:t xml:space="preserve"> Alaskan Cruise from Seattle</w:t>
      </w:r>
      <w:r w:rsidR="00642333">
        <w:rPr>
          <w:rFonts w:ascii="Arial" w:hAnsi="Arial" w:cs="Arial"/>
          <w:sz w:val="24"/>
          <w:szCs w:val="24"/>
        </w:rPr>
        <w:t>; she</w:t>
      </w:r>
      <w:r w:rsidR="00AB69C9">
        <w:rPr>
          <w:rFonts w:ascii="Arial" w:hAnsi="Arial" w:cs="Arial"/>
          <w:sz w:val="24"/>
          <w:szCs w:val="24"/>
        </w:rPr>
        <w:t xml:space="preserve"> has over 1900 hours of service.</w:t>
      </w:r>
    </w:p>
    <w:sectPr w:rsidR="005915C5" w:rsidRPr="00AD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95"/>
    <w:rsid w:val="001C1EDB"/>
    <w:rsid w:val="001C6088"/>
    <w:rsid w:val="00272BDB"/>
    <w:rsid w:val="004340C9"/>
    <w:rsid w:val="004B42B7"/>
    <w:rsid w:val="005915C5"/>
    <w:rsid w:val="005956D5"/>
    <w:rsid w:val="005A1294"/>
    <w:rsid w:val="005D09BB"/>
    <w:rsid w:val="00642333"/>
    <w:rsid w:val="006A1975"/>
    <w:rsid w:val="00736008"/>
    <w:rsid w:val="007A5B1F"/>
    <w:rsid w:val="009365F6"/>
    <w:rsid w:val="00AB69C9"/>
    <w:rsid w:val="00AC7412"/>
    <w:rsid w:val="00AD6495"/>
    <w:rsid w:val="00AF0025"/>
    <w:rsid w:val="00C00D30"/>
    <w:rsid w:val="00C46B67"/>
    <w:rsid w:val="00C55E94"/>
    <w:rsid w:val="00DA5AFD"/>
    <w:rsid w:val="00E16F9D"/>
    <w:rsid w:val="00E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6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8811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24" w:space="0" w:color="536170"/>
                                            <w:left w:val="single" w:sz="24" w:space="0" w:color="536170"/>
                                            <w:bottom w:val="single" w:sz="24" w:space="0" w:color="536170"/>
                                            <w:right w:val="single" w:sz="24" w:space="0" w:color="536170"/>
                                          </w:divBdr>
                                        </w:div>
                                        <w:div w:id="27529728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733762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053025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703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38231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93089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36222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45905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6607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814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83776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56624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84618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90487">
                                          <w:marLeft w:val="-6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64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2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4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64890">
                                                                  <w:marLeft w:val="225"/>
                                                                  <w:marRight w:val="225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3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51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10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5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5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4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6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3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3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3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1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9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6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1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8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5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6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8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15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5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4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7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9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97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6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1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13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0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6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8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42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5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40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6A7C8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2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568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4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Coakley</dc:creator>
  <cp:lastModifiedBy>Linda Coakley</cp:lastModifiedBy>
  <cp:revision>2</cp:revision>
  <dcterms:created xsi:type="dcterms:W3CDTF">2022-07-23T19:07:00Z</dcterms:created>
  <dcterms:modified xsi:type="dcterms:W3CDTF">2022-07-23T19:07:00Z</dcterms:modified>
</cp:coreProperties>
</file>